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A7" w:rsidRDefault="00F676A7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676A7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>Op</w:t>
      </w:r>
      <w:r w:rsidR="00F676A7">
        <w:rPr>
          <w:rFonts w:ascii="Arial" w:hAnsi="Arial" w:cs="Arial"/>
          <w:b/>
          <w:sz w:val="28"/>
          <w:szCs w:val="28"/>
        </w:rPr>
        <w:t>is szkoleń, zajęć warsztatowych, zadań praktycznych</w:t>
      </w:r>
    </w:p>
    <w:p w:rsidR="00853753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 xml:space="preserve">realizowanych na </w:t>
      </w:r>
      <w:r w:rsidR="00B70A69">
        <w:rPr>
          <w:rFonts w:ascii="Arial" w:hAnsi="Arial" w:cs="Arial"/>
          <w:b/>
          <w:sz w:val="28"/>
          <w:szCs w:val="28"/>
        </w:rPr>
        <w:t>Wydziale Elektroniki i Informatyki</w:t>
      </w:r>
      <w:r w:rsidRPr="00853753">
        <w:rPr>
          <w:rFonts w:ascii="Arial" w:hAnsi="Arial" w:cs="Arial"/>
          <w:b/>
          <w:sz w:val="28"/>
          <w:szCs w:val="28"/>
        </w:rPr>
        <w:t xml:space="preserve"> w ramach Modułu 2 Podnoszenie kompetencji studentów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2781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 xml:space="preserve">w roku akademickim </w:t>
      </w:r>
      <w:r>
        <w:rPr>
          <w:rFonts w:ascii="Arial" w:hAnsi="Arial" w:cs="Arial"/>
          <w:b/>
          <w:sz w:val="28"/>
          <w:szCs w:val="28"/>
        </w:rPr>
        <w:t>20</w:t>
      </w:r>
      <w:r w:rsidR="00FD605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/202</w:t>
      </w:r>
      <w:r w:rsidR="00FD6059">
        <w:rPr>
          <w:rFonts w:ascii="Arial" w:hAnsi="Arial" w:cs="Arial"/>
          <w:b/>
          <w:sz w:val="28"/>
          <w:szCs w:val="28"/>
        </w:rPr>
        <w:t>1</w:t>
      </w:r>
    </w:p>
    <w:p w:rsidR="00F676A7" w:rsidRDefault="00F676A7" w:rsidP="00853753">
      <w:pPr>
        <w:spacing w:after="0"/>
        <w:jc w:val="center"/>
        <w:rPr>
          <w:b/>
          <w:sz w:val="28"/>
          <w:szCs w:val="28"/>
        </w:rPr>
      </w:pPr>
    </w:p>
    <w:p w:rsidR="00F676A7" w:rsidRDefault="00F676A7">
      <w:pPr>
        <w:rPr>
          <w:b/>
          <w:color w:val="2E74B5" w:themeColor="accent1" w:themeShade="BF"/>
          <w:sz w:val="28"/>
          <w:szCs w:val="28"/>
          <w:u w:val="single"/>
        </w:rPr>
      </w:pPr>
      <w:r w:rsidRPr="00F676A7">
        <w:rPr>
          <w:b/>
          <w:color w:val="2E74B5" w:themeColor="accent1" w:themeShade="BF"/>
          <w:sz w:val="28"/>
          <w:szCs w:val="28"/>
          <w:u w:val="single"/>
        </w:rPr>
        <w:t xml:space="preserve">Kierunek Informatyka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F676A7" w:rsidTr="00043A8D">
        <w:trPr>
          <w:trHeight w:val="1240"/>
        </w:trPr>
        <w:tc>
          <w:tcPr>
            <w:tcW w:w="8931" w:type="dxa"/>
            <w:shd w:val="clear" w:color="auto" w:fill="auto"/>
          </w:tcPr>
          <w:p w:rsidR="00F676A7" w:rsidRPr="00F676A7" w:rsidRDefault="00F676A7" w:rsidP="00F676A7">
            <w:pPr>
              <w:pStyle w:val="Akapitzlist"/>
              <w:numPr>
                <w:ilvl w:val="0"/>
                <w:numId w:val="2"/>
              </w:numPr>
              <w:spacing w:before="240"/>
              <w:rPr>
                <w:b/>
                <w:sz w:val="24"/>
                <w:szCs w:val="24"/>
                <w:u w:val="single"/>
              </w:rPr>
            </w:pPr>
            <w:r w:rsidRPr="00F676A7">
              <w:rPr>
                <w:b/>
                <w:sz w:val="24"/>
                <w:szCs w:val="24"/>
                <w:u w:val="single"/>
              </w:rPr>
              <w:t>Szkolenie: Certyfikaty ISTQB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Certyfikowane szkolenie obejmujące m.in. zapoznanie z zagadnieniami, metodami i procesami stosownymi w testowaniu oprogramowania.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Szkolenie umożliwia nabycie kompetencji oraz wiedzy z zakresu aktualnych standardów i rozwiązań w dziedzinie testowania oprogramowania. 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Szkolenie zakończy się egzaminem, a uczestnicy szkolenia otrzymają Certyfikat ISTQB (International Software </w:t>
            </w:r>
            <w:proofErr w:type="spellStart"/>
            <w:r w:rsidRPr="00F676A7">
              <w:rPr>
                <w:sz w:val="24"/>
                <w:szCs w:val="24"/>
              </w:rPr>
              <w:t>Testing</w:t>
            </w:r>
            <w:proofErr w:type="spellEnd"/>
            <w:r w:rsidRPr="00F676A7">
              <w:rPr>
                <w:sz w:val="24"/>
                <w:szCs w:val="24"/>
              </w:rPr>
              <w:t xml:space="preserve"> </w:t>
            </w:r>
            <w:proofErr w:type="spellStart"/>
            <w:r w:rsidRPr="00F676A7">
              <w:rPr>
                <w:sz w:val="24"/>
                <w:szCs w:val="24"/>
              </w:rPr>
              <w:t>Qualifications</w:t>
            </w:r>
            <w:proofErr w:type="spellEnd"/>
            <w:r w:rsidRPr="00F676A7">
              <w:rPr>
                <w:sz w:val="24"/>
                <w:szCs w:val="24"/>
              </w:rPr>
              <w:t xml:space="preserve"> Board), który uważany jest obecnie za najważniejszy system certyfikowania dla </w:t>
            </w:r>
            <w:r w:rsidR="00CA1636">
              <w:rPr>
                <w:sz w:val="24"/>
                <w:szCs w:val="24"/>
              </w:rPr>
              <w:t>testerów</w:t>
            </w:r>
            <w:r w:rsidRPr="00F676A7">
              <w:rPr>
                <w:sz w:val="24"/>
                <w:szCs w:val="24"/>
              </w:rPr>
              <w:t xml:space="preserve"> oprogramowania. 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Liczba godzin: 2</w:t>
            </w:r>
            <w:r w:rsidR="00CA1636">
              <w:rPr>
                <w:sz w:val="24"/>
                <w:szCs w:val="24"/>
              </w:rPr>
              <w:t>8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Miejsce szkolenia: siedziba Politechniki Koszalińskiej</w:t>
            </w:r>
          </w:p>
          <w:p w:rsidR="00F676A7" w:rsidRP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Termin realizacji: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letni 20</w:t>
            </w:r>
            <w:r w:rsidR="00ED29C7">
              <w:rPr>
                <w:sz w:val="24"/>
                <w:szCs w:val="24"/>
              </w:rPr>
              <w:t>20</w:t>
            </w:r>
            <w:r w:rsidRPr="00F676A7">
              <w:rPr>
                <w:sz w:val="24"/>
                <w:szCs w:val="24"/>
              </w:rPr>
              <w:t>/202</w:t>
            </w:r>
            <w:r w:rsidR="00ED29C7">
              <w:rPr>
                <w:sz w:val="24"/>
                <w:szCs w:val="24"/>
              </w:rPr>
              <w:t>1</w:t>
            </w:r>
          </w:p>
          <w:p w:rsidR="00F676A7" w:rsidRDefault="00F676A7" w:rsidP="00F676A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Grupa docelowa:</w:t>
            </w:r>
            <w:r w:rsidR="00847E09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>studenci</w:t>
            </w:r>
            <w:r w:rsidR="00ED29C7">
              <w:rPr>
                <w:sz w:val="24"/>
                <w:szCs w:val="24"/>
              </w:rPr>
              <w:t xml:space="preserve"> studiów stacjonarnych</w:t>
            </w:r>
            <w:r w:rsidRPr="00F676A7">
              <w:rPr>
                <w:sz w:val="24"/>
                <w:szCs w:val="24"/>
              </w:rPr>
              <w:t xml:space="preserve"> kierunku INF</w:t>
            </w:r>
            <w:r w:rsidR="00ED29C7">
              <w:rPr>
                <w:sz w:val="24"/>
                <w:szCs w:val="24"/>
              </w:rPr>
              <w:t xml:space="preserve"> (opcjonalnie </w:t>
            </w:r>
            <w:proofErr w:type="spellStart"/>
            <w:r w:rsidR="00ED29C7">
              <w:rPr>
                <w:sz w:val="24"/>
                <w:szCs w:val="24"/>
              </w:rPr>
              <w:t>EiT</w:t>
            </w:r>
            <w:proofErr w:type="spellEnd"/>
            <w:r w:rsidR="00ED29C7">
              <w:rPr>
                <w:sz w:val="24"/>
                <w:szCs w:val="24"/>
              </w:rPr>
              <w:t>)</w:t>
            </w:r>
            <w:r w:rsidRPr="00F676A7">
              <w:rPr>
                <w:sz w:val="24"/>
                <w:szCs w:val="24"/>
              </w:rPr>
              <w:t xml:space="preserve">, studia inżynierskie,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4-7 – 1 grupa (</w:t>
            </w:r>
            <w:r w:rsidR="00CA1636">
              <w:rPr>
                <w:sz w:val="24"/>
                <w:szCs w:val="24"/>
              </w:rPr>
              <w:t>6</w:t>
            </w:r>
            <w:r w:rsidR="00ED29C7">
              <w:rPr>
                <w:sz w:val="24"/>
                <w:szCs w:val="24"/>
              </w:rPr>
              <w:t xml:space="preserve"> </w:t>
            </w:r>
            <w:r w:rsidRPr="00F676A7">
              <w:rPr>
                <w:sz w:val="24"/>
                <w:szCs w:val="24"/>
              </w:rPr>
              <w:t>osób)</w:t>
            </w:r>
          </w:p>
          <w:p w:rsidR="00F676A7" w:rsidRPr="00F676A7" w:rsidRDefault="00F676A7" w:rsidP="00F676A7">
            <w:pPr>
              <w:pStyle w:val="Akapitzlist"/>
              <w:spacing w:before="240"/>
              <w:ind w:left="252"/>
              <w:rPr>
                <w:b/>
                <w:sz w:val="24"/>
                <w:szCs w:val="24"/>
                <w:u w:val="single"/>
              </w:rPr>
            </w:pPr>
          </w:p>
        </w:tc>
      </w:tr>
      <w:tr w:rsidR="00E12781" w:rsidTr="00F676A7">
        <w:trPr>
          <w:trHeight w:val="2265"/>
        </w:trPr>
        <w:tc>
          <w:tcPr>
            <w:tcW w:w="8931" w:type="dxa"/>
            <w:shd w:val="clear" w:color="auto" w:fill="auto"/>
          </w:tcPr>
          <w:p w:rsidR="003955AF" w:rsidRPr="00CA1636" w:rsidRDefault="00595AB9" w:rsidP="00F676A7">
            <w:pPr>
              <w:pStyle w:val="Akapitzlist"/>
              <w:numPr>
                <w:ilvl w:val="0"/>
                <w:numId w:val="2"/>
              </w:numPr>
              <w:spacing w:before="240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CA1636">
              <w:rPr>
                <w:b/>
                <w:sz w:val="24"/>
                <w:szCs w:val="24"/>
                <w:u w:val="single"/>
                <w:lang w:val="en-US"/>
              </w:rPr>
              <w:t>Szkolenie</w:t>
            </w:r>
            <w:proofErr w:type="spellEnd"/>
            <w:r w:rsidRPr="00CA1636">
              <w:rPr>
                <w:b/>
                <w:sz w:val="24"/>
                <w:szCs w:val="24"/>
                <w:u w:val="single"/>
                <w:lang w:val="en-US"/>
              </w:rPr>
              <w:t>:</w:t>
            </w:r>
            <w:r w:rsidR="003955AF" w:rsidRPr="00CA1636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CA1636" w:rsidRPr="00CA1636">
              <w:rPr>
                <w:b/>
                <w:sz w:val="24"/>
                <w:szCs w:val="24"/>
                <w:u w:val="single"/>
                <w:lang w:val="en-US"/>
              </w:rPr>
              <w:t>MS-40372 .NET Fundamentals: Training for MTA Exam 98-372</w:t>
            </w:r>
          </w:p>
          <w:p w:rsidR="003955AF" w:rsidRPr="00CA1636" w:rsidRDefault="003955AF" w:rsidP="003955AF">
            <w:pPr>
              <w:pStyle w:val="Akapitzlist"/>
              <w:ind w:left="252"/>
              <w:rPr>
                <w:sz w:val="24"/>
                <w:szCs w:val="24"/>
                <w:lang w:val="en-US"/>
              </w:rPr>
            </w:pP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  <w:r w:rsidRPr="00595AB9">
              <w:rPr>
                <w:sz w:val="24"/>
                <w:szCs w:val="24"/>
              </w:rPr>
              <w:t xml:space="preserve">Certyfikowane szkolenie obejmujące zagadnienia z zakresu programowania </w:t>
            </w:r>
            <w:r w:rsidR="00CA1636">
              <w:rPr>
                <w:sz w:val="24"/>
                <w:szCs w:val="24"/>
              </w:rPr>
              <w:t>z wykorzystaniem technologii .NET</w:t>
            </w:r>
            <w:r w:rsidRPr="00595AB9">
              <w:rPr>
                <w:sz w:val="24"/>
                <w:szCs w:val="24"/>
              </w:rPr>
              <w:t>.</w:t>
            </w: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  <w:r w:rsidRPr="00595AB9">
              <w:rPr>
                <w:sz w:val="24"/>
                <w:szCs w:val="24"/>
              </w:rPr>
              <w:t xml:space="preserve">Szkolenie umożliwia </w:t>
            </w:r>
            <w:r w:rsidR="00A051BB" w:rsidRPr="00595AB9">
              <w:rPr>
                <w:sz w:val="24"/>
                <w:szCs w:val="24"/>
              </w:rPr>
              <w:t>uzyskanie</w:t>
            </w:r>
            <w:r w:rsidRPr="00595AB9">
              <w:rPr>
                <w:sz w:val="24"/>
                <w:szCs w:val="24"/>
              </w:rPr>
              <w:t xml:space="preserve"> wiedzy </w:t>
            </w:r>
            <w:r w:rsidR="00694A9F" w:rsidRPr="00595AB9">
              <w:rPr>
                <w:sz w:val="24"/>
                <w:szCs w:val="24"/>
              </w:rPr>
              <w:t>podstawowej i średnio zaawansowanej dla programistów chcących uporządkować i ugruntować zdobyte umiejętności</w:t>
            </w:r>
            <w:r w:rsidRPr="00595AB9">
              <w:rPr>
                <w:sz w:val="24"/>
                <w:szCs w:val="24"/>
              </w:rPr>
              <w:t xml:space="preserve">. </w:t>
            </w: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  <w:r w:rsidRPr="00595AB9">
              <w:rPr>
                <w:sz w:val="24"/>
                <w:szCs w:val="24"/>
              </w:rPr>
              <w:t>Szkolenie zakończy się egzaminem</w:t>
            </w:r>
            <w:r w:rsidR="00847E09">
              <w:rPr>
                <w:sz w:val="24"/>
                <w:szCs w:val="24"/>
              </w:rPr>
              <w:t xml:space="preserve"> </w:t>
            </w:r>
            <w:r w:rsidR="00847E09" w:rsidRPr="00847E09">
              <w:rPr>
                <w:sz w:val="24"/>
                <w:szCs w:val="24"/>
              </w:rPr>
              <w:t>98-372</w:t>
            </w:r>
            <w:r w:rsidRPr="00595AB9">
              <w:rPr>
                <w:sz w:val="24"/>
                <w:szCs w:val="24"/>
              </w:rPr>
              <w:t xml:space="preserve">, a uczestnicy szkolenia otrzymają Certyfikat </w:t>
            </w:r>
            <w:r w:rsidR="00CA1636" w:rsidRPr="00CA1636">
              <w:rPr>
                <w:sz w:val="24"/>
                <w:szCs w:val="24"/>
              </w:rPr>
              <w:t>MS</w:t>
            </w:r>
            <w:r w:rsidR="00CA1636">
              <w:rPr>
                <w:sz w:val="24"/>
                <w:szCs w:val="24"/>
              </w:rPr>
              <w:noBreakHyphen/>
            </w:r>
            <w:r w:rsidR="00CA1636" w:rsidRPr="00CA1636">
              <w:rPr>
                <w:sz w:val="24"/>
                <w:szCs w:val="24"/>
              </w:rPr>
              <w:t>40372</w:t>
            </w:r>
            <w:r w:rsidRPr="00595AB9">
              <w:rPr>
                <w:sz w:val="24"/>
                <w:szCs w:val="24"/>
              </w:rPr>
              <w:t xml:space="preserve">, który </w:t>
            </w:r>
            <w:r w:rsidR="00694A9F" w:rsidRPr="00595AB9">
              <w:rPr>
                <w:sz w:val="24"/>
                <w:szCs w:val="24"/>
              </w:rPr>
              <w:t>jest powszechnie uznawanym systemem certyfikowania</w:t>
            </w:r>
            <w:r w:rsidR="00847E09">
              <w:rPr>
                <w:sz w:val="24"/>
                <w:szCs w:val="24"/>
              </w:rPr>
              <w:t xml:space="preserve"> </w:t>
            </w:r>
            <w:r w:rsidR="00847E09" w:rsidRPr="00847E09">
              <w:rPr>
                <w:sz w:val="24"/>
                <w:szCs w:val="24"/>
              </w:rPr>
              <w:t>MTA</w:t>
            </w:r>
            <w:r w:rsidR="00694A9F" w:rsidRPr="00595AB9">
              <w:rPr>
                <w:sz w:val="24"/>
                <w:szCs w:val="24"/>
              </w:rPr>
              <w:t xml:space="preserve"> firmy </w:t>
            </w:r>
            <w:r w:rsidR="00CA1636">
              <w:rPr>
                <w:sz w:val="24"/>
                <w:szCs w:val="24"/>
              </w:rPr>
              <w:t>Microsoft</w:t>
            </w:r>
            <w:r w:rsidR="002D7137" w:rsidRPr="00595AB9">
              <w:rPr>
                <w:sz w:val="24"/>
                <w:szCs w:val="24"/>
              </w:rPr>
              <w:t>.</w:t>
            </w: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  <w:r w:rsidRPr="00595AB9">
              <w:rPr>
                <w:sz w:val="24"/>
                <w:szCs w:val="24"/>
              </w:rPr>
              <w:t xml:space="preserve">Liczba godzin: </w:t>
            </w:r>
            <w:r w:rsidR="00847E09">
              <w:rPr>
                <w:sz w:val="24"/>
                <w:szCs w:val="24"/>
              </w:rPr>
              <w:t>32</w:t>
            </w:r>
          </w:p>
          <w:p w:rsidR="003955AF" w:rsidRPr="00595AB9" w:rsidRDefault="003955AF" w:rsidP="003955AF">
            <w:pPr>
              <w:pStyle w:val="Akapitzlist"/>
              <w:ind w:left="252"/>
              <w:rPr>
                <w:sz w:val="24"/>
                <w:szCs w:val="24"/>
              </w:rPr>
            </w:pPr>
            <w:r w:rsidRPr="00595AB9">
              <w:rPr>
                <w:sz w:val="24"/>
                <w:szCs w:val="24"/>
              </w:rPr>
              <w:t>Miejsce szkolenia: siedziba Politechniki Koszalińskiej</w:t>
            </w:r>
          </w:p>
          <w:p w:rsidR="00ED29C7" w:rsidRPr="00F676A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Termin realizacji: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letni 20</w:t>
            </w:r>
            <w:r>
              <w:rPr>
                <w:sz w:val="24"/>
                <w:szCs w:val="24"/>
              </w:rPr>
              <w:t>20</w:t>
            </w:r>
            <w:r w:rsidRPr="00F676A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  <w:p w:rsidR="00ED29C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Grupa docelowa:</w:t>
            </w:r>
            <w:r w:rsidR="00847E09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>studenci</w:t>
            </w:r>
            <w:r>
              <w:rPr>
                <w:sz w:val="24"/>
                <w:szCs w:val="24"/>
              </w:rPr>
              <w:t xml:space="preserve"> studiów stacjonarnych</w:t>
            </w:r>
            <w:r w:rsidRPr="00F676A7">
              <w:rPr>
                <w:sz w:val="24"/>
                <w:szCs w:val="24"/>
              </w:rPr>
              <w:t xml:space="preserve"> kierunku INF</w:t>
            </w:r>
            <w:r>
              <w:rPr>
                <w:sz w:val="24"/>
                <w:szCs w:val="24"/>
              </w:rPr>
              <w:t xml:space="preserve"> (opcjonalnie </w:t>
            </w:r>
            <w:proofErr w:type="spellStart"/>
            <w:r>
              <w:rPr>
                <w:sz w:val="24"/>
                <w:szCs w:val="24"/>
              </w:rPr>
              <w:t>EiT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676A7">
              <w:rPr>
                <w:sz w:val="24"/>
                <w:szCs w:val="24"/>
              </w:rPr>
              <w:t xml:space="preserve">, studia inżynierskie,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4-7 – 1 grupa (5</w:t>
            </w:r>
            <w:r>
              <w:rPr>
                <w:sz w:val="24"/>
                <w:szCs w:val="24"/>
              </w:rPr>
              <w:t xml:space="preserve"> </w:t>
            </w:r>
            <w:r w:rsidRPr="00F676A7">
              <w:rPr>
                <w:sz w:val="24"/>
                <w:szCs w:val="24"/>
              </w:rPr>
              <w:t>osób)</w:t>
            </w:r>
          </w:p>
          <w:p w:rsidR="00E12781" w:rsidRDefault="00E12781" w:rsidP="003955AF">
            <w:pPr>
              <w:pStyle w:val="Akapitzlist"/>
              <w:ind w:left="252"/>
              <w:rPr>
                <w:b/>
                <w:sz w:val="24"/>
                <w:szCs w:val="24"/>
              </w:rPr>
            </w:pPr>
          </w:p>
        </w:tc>
      </w:tr>
      <w:tr w:rsidR="00E12781" w:rsidTr="00F676A7">
        <w:trPr>
          <w:trHeight w:val="814"/>
        </w:trPr>
        <w:tc>
          <w:tcPr>
            <w:tcW w:w="8931" w:type="dxa"/>
            <w:shd w:val="clear" w:color="auto" w:fill="auto"/>
          </w:tcPr>
          <w:p w:rsidR="00A051BB" w:rsidRPr="00847E09" w:rsidRDefault="00595AB9" w:rsidP="00F676A7">
            <w:pPr>
              <w:pStyle w:val="Akapitzlist"/>
              <w:numPr>
                <w:ilvl w:val="0"/>
                <w:numId w:val="2"/>
              </w:numPr>
              <w:spacing w:before="240"/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847E09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Szkolenie</w:t>
            </w:r>
            <w:proofErr w:type="spellEnd"/>
            <w:r w:rsidR="00A051BB" w:rsidRPr="00847E09">
              <w:rPr>
                <w:b/>
                <w:sz w:val="24"/>
                <w:szCs w:val="24"/>
                <w:u w:val="single"/>
                <w:lang w:val="en-US"/>
              </w:rPr>
              <w:t xml:space="preserve">: </w:t>
            </w:r>
            <w:r w:rsidR="00847E09" w:rsidRPr="00847E09">
              <w:rPr>
                <w:b/>
                <w:sz w:val="24"/>
                <w:szCs w:val="24"/>
                <w:u w:val="single"/>
                <w:lang w:val="en-US"/>
              </w:rPr>
              <w:t>MS-40375 HTML5 Application Development Fundamentals: Training for MTA Exam 98-375</w:t>
            </w:r>
          </w:p>
          <w:p w:rsidR="00A051BB" w:rsidRPr="00847E09" w:rsidRDefault="00A051BB" w:rsidP="00A051BB">
            <w:pPr>
              <w:pStyle w:val="Akapitzlist"/>
              <w:ind w:left="252"/>
              <w:rPr>
                <w:sz w:val="24"/>
                <w:szCs w:val="24"/>
                <w:lang w:val="en-US"/>
              </w:rPr>
            </w:pP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 xml:space="preserve">Certyfikowane szkolenie obejmujące </w:t>
            </w:r>
            <w:r>
              <w:rPr>
                <w:sz w:val="24"/>
                <w:szCs w:val="24"/>
              </w:rPr>
              <w:t xml:space="preserve">zagadnienia </w:t>
            </w:r>
            <w:r w:rsidR="00847E09">
              <w:rPr>
                <w:sz w:val="24"/>
                <w:szCs w:val="24"/>
              </w:rPr>
              <w:t>dotyczące</w:t>
            </w:r>
            <w:r>
              <w:rPr>
                <w:sz w:val="24"/>
                <w:szCs w:val="24"/>
              </w:rPr>
              <w:t xml:space="preserve"> </w:t>
            </w:r>
            <w:r w:rsidR="00847E09">
              <w:rPr>
                <w:sz w:val="24"/>
                <w:szCs w:val="24"/>
              </w:rPr>
              <w:t>tworzenia witryn internetowych w technologii HTML5.</w:t>
            </w:r>
          </w:p>
          <w:p w:rsidR="00A051BB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 xml:space="preserve">Szkolenie umożliwia </w:t>
            </w:r>
            <w:r>
              <w:rPr>
                <w:sz w:val="24"/>
                <w:szCs w:val="24"/>
              </w:rPr>
              <w:t>uzyskanie</w:t>
            </w:r>
            <w:r w:rsidRPr="00853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wiedzy </w:t>
            </w:r>
            <w:r w:rsidR="00847E09">
              <w:rPr>
                <w:sz w:val="24"/>
                <w:szCs w:val="24"/>
              </w:rPr>
              <w:t>i</w:t>
            </w:r>
            <w:r w:rsidR="00847E09" w:rsidRPr="00847E09">
              <w:rPr>
                <w:sz w:val="24"/>
                <w:szCs w:val="24"/>
              </w:rPr>
              <w:t xml:space="preserve"> umiejętności pozwalających na zarządzanie cyklem życia aplikacji, tworzenie interfejsu użytkownika za pomocą </w:t>
            </w:r>
            <w:r w:rsidR="00847E09" w:rsidRPr="00847E09">
              <w:rPr>
                <w:bCs/>
                <w:sz w:val="24"/>
                <w:szCs w:val="24"/>
              </w:rPr>
              <w:t>HTML5</w:t>
            </w:r>
            <w:r w:rsidR="00847E09" w:rsidRPr="00847E09">
              <w:rPr>
                <w:sz w:val="24"/>
                <w:szCs w:val="24"/>
              </w:rPr>
              <w:t xml:space="preserve">, formatowanie interfejsu użytkownika za pomocą </w:t>
            </w:r>
            <w:r w:rsidR="00847E09" w:rsidRPr="00847E09">
              <w:rPr>
                <w:bCs/>
                <w:sz w:val="24"/>
                <w:szCs w:val="24"/>
              </w:rPr>
              <w:t>CSS</w:t>
            </w:r>
            <w:r w:rsidR="00847E09" w:rsidRPr="00847E09">
              <w:rPr>
                <w:sz w:val="24"/>
                <w:szCs w:val="24"/>
              </w:rPr>
              <w:t xml:space="preserve"> oraz kodowaniem za pomocą </w:t>
            </w:r>
            <w:r w:rsidR="00847E09" w:rsidRPr="00847E09">
              <w:rPr>
                <w:bCs/>
                <w:sz w:val="24"/>
                <w:szCs w:val="24"/>
              </w:rPr>
              <w:t>JavaScript</w:t>
            </w:r>
            <w:r w:rsidR="00847E09" w:rsidRPr="00847E09">
              <w:rPr>
                <w:sz w:val="24"/>
                <w:szCs w:val="24"/>
              </w:rPr>
              <w:t>.</w:t>
            </w: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A051BB" w:rsidRPr="00853753" w:rsidRDefault="00847E09" w:rsidP="00A051BB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>Szkolenie zakończy się egzaminem</w:t>
            </w:r>
            <w:r>
              <w:rPr>
                <w:sz w:val="24"/>
                <w:szCs w:val="24"/>
              </w:rPr>
              <w:t xml:space="preserve"> </w:t>
            </w:r>
            <w:r w:rsidRPr="00847E09">
              <w:rPr>
                <w:sz w:val="24"/>
                <w:szCs w:val="24"/>
              </w:rPr>
              <w:t>98-375, a uczestnicy szkolenia otrzymają Certyfikat MS</w:t>
            </w:r>
            <w:r w:rsidRPr="00847E09">
              <w:rPr>
                <w:sz w:val="24"/>
                <w:szCs w:val="24"/>
              </w:rPr>
              <w:noBreakHyphen/>
              <w:t>4037</w:t>
            </w:r>
            <w:r>
              <w:rPr>
                <w:sz w:val="24"/>
                <w:szCs w:val="24"/>
              </w:rPr>
              <w:t>5</w:t>
            </w:r>
            <w:r w:rsidRPr="00847E09">
              <w:rPr>
                <w:sz w:val="24"/>
                <w:szCs w:val="24"/>
              </w:rPr>
              <w:t>, który jest powszechnie uznawanym systemem certyfikowania MTA firmy Microsoft.</w:t>
            </w: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>Liczba godzin</w:t>
            </w:r>
            <w:r>
              <w:rPr>
                <w:sz w:val="24"/>
                <w:szCs w:val="24"/>
              </w:rPr>
              <w:t>:</w:t>
            </w:r>
            <w:r w:rsidRPr="00853753">
              <w:rPr>
                <w:sz w:val="24"/>
                <w:szCs w:val="24"/>
              </w:rPr>
              <w:t xml:space="preserve"> </w:t>
            </w:r>
            <w:r w:rsidR="00F913E8">
              <w:rPr>
                <w:sz w:val="24"/>
                <w:szCs w:val="24"/>
              </w:rPr>
              <w:t>3</w:t>
            </w:r>
            <w:r w:rsidR="00847E09">
              <w:rPr>
                <w:sz w:val="24"/>
                <w:szCs w:val="24"/>
              </w:rPr>
              <w:t>2</w:t>
            </w:r>
          </w:p>
          <w:p w:rsidR="00A051BB" w:rsidRPr="00853753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>Miejsce szkolenia: siedziba Politechniki Koszalińskiej</w:t>
            </w:r>
          </w:p>
          <w:p w:rsidR="00ED29C7" w:rsidRPr="00F676A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Termin realizacji: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letni 20</w:t>
            </w:r>
            <w:r>
              <w:rPr>
                <w:sz w:val="24"/>
                <w:szCs w:val="24"/>
              </w:rPr>
              <w:t>20</w:t>
            </w:r>
            <w:r w:rsidRPr="00F676A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  <w:p w:rsidR="00ED29C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Grupa docelowa:  </w:t>
            </w:r>
            <w:r w:rsidR="00FD6059">
              <w:rPr>
                <w:sz w:val="24"/>
                <w:szCs w:val="24"/>
              </w:rPr>
              <w:t>studenci</w:t>
            </w:r>
            <w:r>
              <w:rPr>
                <w:sz w:val="24"/>
                <w:szCs w:val="24"/>
              </w:rPr>
              <w:t xml:space="preserve"> studiów stacjonarnych</w:t>
            </w:r>
            <w:r w:rsidRPr="00F676A7">
              <w:rPr>
                <w:sz w:val="24"/>
                <w:szCs w:val="24"/>
              </w:rPr>
              <w:t xml:space="preserve"> kierunku INF</w:t>
            </w:r>
            <w:r>
              <w:rPr>
                <w:sz w:val="24"/>
                <w:szCs w:val="24"/>
              </w:rPr>
              <w:t xml:space="preserve"> (opcjonalnie </w:t>
            </w:r>
            <w:proofErr w:type="spellStart"/>
            <w:r>
              <w:rPr>
                <w:sz w:val="24"/>
                <w:szCs w:val="24"/>
              </w:rPr>
              <w:t>EiT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676A7">
              <w:rPr>
                <w:sz w:val="24"/>
                <w:szCs w:val="24"/>
              </w:rPr>
              <w:t xml:space="preserve">, studia inżynierskie,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4-7 – 1 grupa (</w:t>
            </w:r>
            <w:r w:rsidR="00847E0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F676A7">
              <w:rPr>
                <w:sz w:val="24"/>
                <w:szCs w:val="24"/>
              </w:rPr>
              <w:t>osób)</w:t>
            </w:r>
          </w:p>
          <w:p w:rsidR="00A051BB" w:rsidRPr="00A051BB" w:rsidRDefault="00A051BB" w:rsidP="00A051BB">
            <w:pPr>
              <w:pStyle w:val="Akapitzlist"/>
              <w:ind w:left="252"/>
              <w:rPr>
                <w:sz w:val="24"/>
                <w:szCs w:val="24"/>
              </w:rPr>
            </w:pPr>
          </w:p>
        </w:tc>
      </w:tr>
      <w:tr w:rsidR="00DD5E7C" w:rsidRPr="00FE197A" w:rsidTr="00ED29C7">
        <w:trPr>
          <w:trHeight w:val="257"/>
        </w:trPr>
        <w:tc>
          <w:tcPr>
            <w:tcW w:w="8931" w:type="dxa"/>
          </w:tcPr>
          <w:p w:rsidR="00DD5E7C" w:rsidRPr="0032307A" w:rsidRDefault="0032307A" w:rsidP="00F676A7">
            <w:pPr>
              <w:pStyle w:val="Akapitzlist"/>
              <w:numPr>
                <w:ilvl w:val="0"/>
                <w:numId w:val="2"/>
              </w:numPr>
              <w:spacing w:before="240"/>
              <w:rPr>
                <w:b/>
                <w:sz w:val="24"/>
                <w:szCs w:val="24"/>
              </w:rPr>
            </w:pPr>
            <w:r w:rsidRPr="0032307A">
              <w:rPr>
                <w:b/>
                <w:sz w:val="24"/>
                <w:szCs w:val="24"/>
                <w:u w:val="single"/>
              </w:rPr>
              <w:t>Zadanie praktyczne realizowane w formie projektowej</w:t>
            </w:r>
            <w:r w:rsidR="00DD5E7C" w:rsidRPr="0032307A">
              <w:rPr>
                <w:b/>
                <w:sz w:val="24"/>
                <w:szCs w:val="24"/>
                <w:u w:val="single"/>
              </w:rPr>
              <w:t xml:space="preserve">: Akademia </w:t>
            </w:r>
            <w:proofErr w:type="spellStart"/>
            <w:r w:rsidR="00DD5E7C" w:rsidRPr="0032307A">
              <w:rPr>
                <w:b/>
                <w:sz w:val="24"/>
                <w:szCs w:val="24"/>
                <w:u w:val="single"/>
              </w:rPr>
              <w:t>IoT</w:t>
            </w:r>
            <w:proofErr w:type="spellEnd"/>
          </w:p>
          <w:p w:rsidR="00DD5E7C" w:rsidRPr="00FE197A" w:rsidRDefault="00DD5E7C" w:rsidP="00F37630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DD5E7C" w:rsidRPr="00C9539F" w:rsidRDefault="00DD5E7C" w:rsidP="00F37630">
            <w:pPr>
              <w:pStyle w:val="Akapitzlist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obejmuje przedstawienie teoretycznych i praktycznych zagadnień związanych z</w:t>
            </w:r>
            <w:r w:rsidR="003230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wdrażaniem oraz użytkowaniem technologii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 xml:space="preserve"> rzeczy (</w:t>
            </w:r>
            <w:r w:rsidRPr="00DD5E7C">
              <w:rPr>
                <w:sz w:val="24"/>
                <w:szCs w:val="24"/>
              </w:rPr>
              <w:t xml:space="preserve">ang. Internet of </w:t>
            </w:r>
            <w:proofErr w:type="spellStart"/>
            <w:r w:rsidRPr="00DD5E7C">
              <w:rPr>
                <w:sz w:val="24"/>
                <w:szCs w:val="24"/>
              </w:rPr>
              <w:t>Things</w:t>
            </w:r>
            <w:proofErr w:type="spellEnd"/>
            <w:r w:rsidRPr="00DD5E7C">
              <w:rPr>
                <w:sz w:val="24"/>
                <w:szCs w:val="24"/>
              </w:rPr>
              <w:t xml:space="preserve"> – </w:t>
            </w:r>
            <w:proofErr w:type="spellStart"/>
            <w:r w:rsidRPr="00DD5E7C">
              <w:rPr>
                <w:sz w:val="24"/>
                <w:szCs w:val="24"/>
              </w:rPr>
              <w:t>IoT</w:t>
            </w:r>
            <w:proofErr w:type="spellEnd"/>
            <w:r w:rsidRPr="00DD5E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A96F6D">
              <w:rPr>
                <w:sz w:val="24"/>
                <w:szCs w:val="24"/>
              </w:rPr>
              <w:t xml:space="preserve"> Omówione zostaną różne rozwiązania sprzętowe, komunikacyjne</w:t>
            </w:r>
            <w:r w:rsidR="00BD4CDC">
              <w:rPr>
                <w:sz w:val="24"/>
                <w:szCs w:val="24"/>
              </w:rPr>
              <w:t xml:space="preserve"> i </w:t>
            </w:r>
            <w:r w:rsidR="00A96F6D">
              <w:rPr>
                <w:sz w:val="24"/>
                <w:szCs w:val="24"/>
              </w:rPr>
              <w:t xml:space="preserve"> kontrolno/pomiarowe oraz </w:t>
            </w:r>
            <w:r w:rsidR="00BD4CDC">
              <w:rPr>
                <w:sz w:val="24"/>
                <w:szCs w:val="24"/>
              </w:rPr>
              <w:t>najpowszechniejsze kierunki zastosowań</w:t>
            </w:r>
            <w:r w:rsidR="00A96F6D">
              <w:rPr>
                <w:sz w:val="24"/>
                <w:szCs w:val="24"/>
              </w:rPr>
              <w:t>.</w:t>
            </w:r>
          </w:p>
          <w:p w:rsidR="00DD5E7C" w:rsidRPr="00ED29C7" w:rsidRDefault="00DD5E7C" w:rsidP="00F37630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2307A" w:rsidRPr="00ED29C7" w:rsidRDefault="0032307A" w:rsidP="0032307A">
            <w:pPr>
              <w:pStyle w:val="Akapitzlist"/>
              <w:ind w:left="252"/>
              <w:rPr>
                <w:sz w:val="24"/>
                <w:szCs w:val="24"/>
              </w:rPr>
            </w:pPr>
            <w:r w:rsidRPr="00ED29C7">
              <w:rPr>
                <w:sz w:val="24"/>
                <w:szCs w:val="24"/>
              </w:rPr>
              <w:t>Realizacja zadania praktycznego umożliwi wykonanie pracy w zawodzie:</w:t>
            </w:r>
          </w:p>
          <w:p w:rsidR="009F09DF" w:rsidRPr="00ED29C7" w:rsidRDefault="009F09DF" w:rsidP="009F09DF">
            <w:pPr>
              <w:pStyle w:val="Akapitzlist"/>
              <w:ind w:left="252"/>
              <w:rPr>
                <w:sz w:val="24"/>
                <w:szCs w:val="24"/>
              </w:rPr>
            </w:pPr>
            <w:r w:rsidRPr="00ED29C7">
              <w:rPr>
                <w:sz w:val="24"/>
                <w:szCs w:val="24"/>
              </w:rPr>
              <w:t>- programista układów i systemów wbudowanych,</w:t>
            </w:r>
          </w:p>
          <w:p w:rsidR="009F09DF" w:rsidRPr="00ED29C7" w:rsidRDefault="009F09DF" w:rsidP="009F09DF">
            <w:pPr>
              <w:pStyle w:val="Akapitzlist"/>
              <w:ind w:left="252"/>
              <w:rPr>
                <w:sz w:val="24"/>
                <w:szCs w:val="24"/>
              </w:rPr>
            </w:pPr>
            <w:r w:rsidRPr="00ED29C7">
              <w:rPr>
                <w:sz w:val="24"/>
                <w:szCs w:val="24"/>
              </w:rPr>
              <w:t>- administrator sieci i usług sieciowych,</w:t>
            </w:r>
          </w:p>
          <w:p w:rsidR="009F09DF" w:rsidRPr="00ED29C7" w:rsidRDefault="009F09DF" w:rsidP="009F09DF">
            <w:pPr>
              <w:pStyle w:val="Akapitzlist"/>
              <w:ind w:left="252"/>
              <w:rPr>
                <w:sz w:val="24"/>
                <w:szCs w:val="24"/>
              </w:rPr>
            </w:pPr>
            <w:r w:rsidRPr="00ED29C7">
              <w:rPr>
                <w:sz w:val="24"/>
                <w:szCs w:val="24"/>
              </w:rPr>
              <w:t>- operator systemów i sprzętu komputerowego (np. minikomputery).</w:t>
            </w:r>
          </w:p>
          <w:p w:rsidR="0032307A" w:rsidRPr="00ED29C7" w:rsidRDefault="0032307A" w:rsidP="0032307A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2307A" w:rsidRPr="0032307A" w:rsidRDefault="0032307A" w:rsidP="0032307A">
            <w:pPr>
              <w:pStyle w:val="Akapitzlist"/>
              <w:ind w:left="252"/>
              <w:rPr>
                <w:sz w:val="24"/>
                <w:szCs w:val="24"/>
              </w:rPr>
            </w:pPr>
            <w:r w:rsidRPr="0032307A">
              <w:rPr>
                <w:sz w:val="24"/>
                <w:szCs w:val="24"/>
              </w:rPr>
              <w:t>Uczestnicy zadania otrzymują zaświadczenie o ukończeniu</w:t>
            </w:r>
            <w:r>
              <w:rPr>
                <w:sz w:val="24"/>
                <w:szCs w:val="24"/>
              </w:rPr>
              <w:t xml:space="preserve"> zadania praktycznego w formie </w:t>
            </w:r>
            <w:r w:rsidRPr="0032307A">
              <w:rPr>
                <w:sz w:val="24"/>
                <w:szCs w:val="24"/>
              </w:rPr>
              <w:t>projektu</w:t>
            </w:r>
            <w:r w:rsidR="00ED29C7">
              <w:rPr>
                <w:sz w:val="24"/>
                <w:szCs w:val="24"/>
              </w:rPr>
              <w:t>.</w:t>
            </w:r>
          </w:p>
          <w:p w:rsidR="0032307A" w:rsidRPr="00FE197A" w:rsidRDefault="0032307A" w:rsidP="00F37630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DD5E7C" w:rsidRPr="00F676A7" w:rsidRDefault="00DD5E7C" w:rsidP="00DD5E7C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Liczba godzin: </w:t>
            </w:r>
            <w:r w:rsidR="00E77E1E" w:rsidRPr="00F676A7">
              <w:rPr>
                <w:sz w:val="24"/>
                <w:szCs w:val="24"/>
              </w:rPr>
              <w:t>60 godzin dydaktycznych pod okiem opiekuna merytorycznego</w:t>
            </w:r>
          </w:p>
          <w:p w:rsidR="00DD5E7C" w:rsidRPr="00F676A7" w:rsidRDefault="00DD5E7C" w:rsidP="00DD5E7C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Miejsce szkolenia: siedziba Politechniki Koszalińskiej</w:t>
            </w:r>
            <w:r w:rsidR="00847E09">
              <w:rPr>
                <w:sz w:val="24"/>
                <w:szCs w:val="24"/>
              </w:rPr>
              <w:t xml:space="preserve"> lub w formie zdalnej</w:t>
            </w:r>
          </w:p>
          <w:p w:rsidR="00E77E1E" w:rsidRPr="00F676A7" w:rsidRDefault="00DD5E7C" w:rsidP="00E77E1E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Termin realizacji: </w:t>
            </w:r>
            <w:proofErr w:type="spellStart"/>
            <w:r w:rsidR="00E77E1E" w:rsidRPr="00F676A7">
              <w:rPr>
                <w:sz w:val="24"/>
                <w:szCs w:val="24"/>
              </w:rPr>
              <w:t>sem</w:t>
            </w:r>
            <w:proofErr w:type="spellEnd"/>
            <w:r w:rsidR="00E77E1E" w:rsidRPr="00F676A7">
              <w:rPr>
                <w:sz w:val="24"/>
                <w:szCs w:val="24"/>
              </w:rPr>
              <w:t>. zimowy i letni 20</w:t>
            </w:r>
            <w:r w:rsidR="00FD6059">
              <w:rPr>
                <w:sz w:val="24"/>
                <w:szCs w:val="24"/>
              </w:rPr>
              <w:t>20</w:t>
            </w:r>
            <w:r w:rsidR="00E77E1E" w:rsidRPr="00F676A7">
              <w:rPr>
                <w:sz w:val="24"/>
                <w:szCs w:val="24"/>
              </w:rPr>
              <w:t>/202</w:t>
            </w:r>
            <w:r w:rsidR="00FD6059">
              <w:rPr>
                <w:sz w:val="24"/>
                <w:szCs w:val="24"/>
              </w:rPr>
              <w:t>1</w:t>
            </w:r>
          </w:p>
          <w:p w:rsidR="00E77E1E" w:rsidRPr="00F676A7" w:rsidRDefault="00E77E1E" w:rsidP="00E77E1E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DD5E7C" w:rsidRDefault="00DD5E7C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Grupa docelowa:</w:t>
            </w:r>
            <w:r w:rsidR="00847E09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>studenci</w:t>
            </w:r>
            <w:r w:rsidR="00F676A7">
              <w:rPr>
                <w:sz w:val="24"/>
                <w:szCs w:val="24"/>
              </w:rPr>
              <w:t xml:space="preserve"> studiów stacjonarnych</w:t>
            </w:r>
            <w:r w:rsidRPr="00F676A7">
              <w:rPr>
                <w:sz w:val="24"/>
                <w:szCs w:val="24"/>
              </w:rPr>
              <w:t xml:space="preserve"> kierunku </w:t>
            </w:r>
            <w:r w:rsidR="00FD6059">
              <w:rPr>
                <w:sz w:val="24"/>
                <w:szCs w:val="24"/>
              </w:rPr>
              <w:t>INF</w:t>
            </w:r>
            <w:r w:rsidR="00FD6059" w:rsidRPr="00043A8D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 xml:space="preserve">(opcjonalnie </w:t>
            </w:r>
            <w:proofErr w:type="spellStart"/>
            <w:r w:rsidR="00FD6059">
              <w:rPr>
                <w:sz w:val="24"/>
                <w:szCs w:val="24"/>
              </w:rPr>
              <w:t>EiT</w:t>
            </w:r>
            <w:proofErr w:type="spellEnd"/>
            <w:r w:rsidR="00FD6059">
              <w:rPr>
                <w:sz w:val="24"/>
                <w:szCs w:val="24"/>
              </w:rPr>
              <w:t>)</w:t>
            </w:r>
            <w:r w:rsidRPr="00F676A7">
              <w:rPr>
                <w:sz w:val="24"/>
                <w:szCs w:val="24"/>
              </w:rPr>
              <w:t xml:space="preserve">, studia inżynierskie,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4-7</w:t>
            </w:r>
            <w:r w:rsidR="00E77E1E" w:rsidRPr="00F676A7">
              <w:rPr>
                <w:sz w:val="24"/>
                <w:szCs w:val="24"/>
              </w:rPr>
              <w:t xml:space="preserve"> –</w:t>
            </w:r>
            <w:r w:rsidR="00F676A7">
              <w:rPr>
                <w:sz w:val="24"/>
                <w:szCs w:val="24"/>
              </w:rPr>
              <w:t xml:space="preserve"> 1 grupa (</w:t>
            </w:r>
            <w:r w:rsidR="00E77E1E" w:rsidRPr="00F676A7">
              <w:rPr>
                <w:sz w:val="24"/>
                <w:szCs w:val="24"/>
              </w:rPr>
              <w:t>10 osób</w:t>
            </w:r>
            <w:r w:rsidR="00F676A7">
              <w:rPr>
                <w:sz w:val="24"/>
                <w:szCs w:val="24"/>
              </w:rPr>
              <w:t>)</w:t>
            </w:r>
          </w:p>
          <w:p w:rsidR="00ED29C7" w:rsidRPr="00ED29C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</w:p>
        </w:tc>
      </w:tr>
    </w:tbl>
    <w:p w:rsidR="00E12781" w:rsidRDefault="00E12781" w:rsidP="00E12781">
      <w:pPr>
        <w:pStyle w:val="Akapitzlist"/>
        <w:rPr>
          <w:b/>
          <w:sz w:val="24"/>
          <w:szCs w:val="24"/>
        </w:rPr>
      </w:pPr>
    </w:p>
    <w:p w:rsidR="00043A8D" w:rsidRDefault="00043A8D" w:rsidP="00043A8D">
      <w:pPr>
        <w:spacing w:after="0"/>
        <w:rPr>
          <w:b/>
          <w:color w:val="2E74B5" w:themeColor="accent1" w:themeShade="BF"/>
          <w:sz w:val="28"/>
          <w:szCs w:val="28"/>
          <w:u w:val="single"/>
        </w:rPr>
      </w:pPr>
      <w:r w:rsidRPr="00F676A7">
        <w:rPr>
          <w:b/>
          <w:color w:val="2E74B5" w:themeColor="accent1" w:themeShade="BF"/>
          <w:sz w:val="28"/>
          <w:szCs w:val="28"/>
          <w:u w:val="single"/>
        </w:rPr>
        <w:lastRenderedPageBreak/>
        <w:t>Kierunek Informatyka oraz Elektronika i Telekomunikacja</w:t>
      </w:r>
    </w:p>
    <w:p w:rsidR="00043A8D" w:rsidRPr="00F676A7" w:rsidRDefault="00043A8D" w:rsidP="00043A8D">
      <w:pPr>
        <w:spacing w:after="0"/>
        <w:rPr>
          <w:b/>
          <w:color w:val="2E74B5" w:themeColor="accent1" w:themeShade="BF"/>
          <w:sz w:val="28"/>
          <w:szCs w:val="28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043A8D" w:rsidTr="00337FB6">
        <w:trPr>
          <w:trHeight w:val="2859"/>
        </w:trPr>
        <w:tc>
          <w:tcPr>
            <w:tcW w:w="8931" w:type="dxa"/>
          </w:tcPr>
          <w:p w:rsidR="00043A8D" w:rsidRPr="00BF2FE1" w:rsidRDefault="00043A8D" w:rsidP="00FD6059">
            <w:pPr>
              <w:pStyle w:val="Akapitzlist"/>
              <w:numPr>
                <w:ilvl w:val="0"/>
                <w:numId w:val="5"/>
              </w:numPr>
              <w:spacing w:before="24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Szkolenie: </w:t>
            </w:r>
            <w:r w:rsidRPr="00BF2FE1">
              <w:rPr>
                <w:b/>
                <w:sz w:val="24"/>
                <w:szCs w:val="24"/>
                <w:u w:val="single"/>
              </w:rPr>
              <w:t>Obsługa i programowanie obrabiarek CNC</w:t>
            </w: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043A8D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 xml:space="preserve">Certyfikowane szkolenie obejmujące m.in. </w:t>
            </w:r>
            <w:r>
              <w:rPr>
                <w:sz w:val="24"/>
                <w:szCs w:val="24"/>
              </w:rPr>
              <w:t>obsługę i programowanie obrabiarek numerycznych CNC.</w:t>
            </w: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043A8D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>Szkolenie umożliwia nabycie kompetencji</w:t>
            </w:r>
            <w:r>
              <w:rPr>
                <w:sz w:val="24"/>
                <w:szCs w:val="24"/>
              </w:rPr>
              <w:t xml:space="preserve"> oraz </w:t>
            </w:r>
            <w:r w:rsidRPr="00853753">
              <w:rPr>
                <w:sz w:val="24"/>
                <w:szCs w:val="24"/>
              </w:rPr>
              <w:t xml:space="preserve">umiejętności </w:t>
            </w:r>
            <w:r>
              <w:rPr>
                <w:sz w:val="24"/>
                <w:szCs w:val="24"/>
              </w:rPr>
              <w:t xml:space="preserve">z zakresu programowania obrabiarek numerycznych takich firm jak np. </w:t>
            </w:r>
            <w:r w:rsidRPr="00B93491">
              <w:rPr>
                <w:sz w:val="24"/>
                <w:szCs w:val="24"/>
              </w:rPr>
              <w:t>MTS</w:t>
            </w:r>
            <w:r>
              <w:rPr>
                <w:sz w:val="24"/>
                <w:szCs w:val="24"/>
              </w:rPr>
              <w:t>,</w:t>
            </w:r>
            <w:r w:rsidRPr="00B93491">
              <w:rPr>
                <w:sz w:val="24"/>
                <w:szCs w:val="24"/>
              </w:rPr>
              <w:t xml:space="preserve"> </w:t>
            </w:r>
            <w:proofErr w:type="spellStart"/>
            <w:r w:rsidRPr="00B93491">
              <w:rPr>
                <w:sz w:val="24"/>
                <w:szCs w:val="24"/>
              </w:rPr>
              <w:t>Sinumerik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93491">
              <w:rPr>
                <w:sz w:val="24"/>
                <w:szCs w:val="24"/>
              </w:rPr>
              <w:t xml:space="preserve"> </w:t>
            </w:r>
            <w:proofErr w:type="spellStart"/>
            <w:r w:rsidRPr="00B93491">
              <w:rPr>
                <w:sz w:val="24"/>
                <w:szCs w:val="24"/>
              </w:rPr>
              <w:t>Fanuc</w:t>
            </w:r>
            <w:proofErr w:type="spellEnd"/>
            <w:r>
              <w:rPr>
                <w:sz w:val="24"/>
                <w:szCs w:val="24"/>
              </w:rPr>
              <w:t xml:space="preserve"> oraz</w:t>
            </w:r>
            <w:r w:rsidRPr="00B93491">
              <w:rPr>
                <w:sz w:val="24"/>
                <w:szCs w:val="24"/>
              </w:rPr>
              <w:t xml:space="preserve"> </w:t>
            </w:r>
            <w:proofErr w:type="spellStart"/>
            <w:r w:rsidRPr="00B93491">
              <w:rPr>
                <w:sz w:val="24"/>
                <w:szCs w:val="24"/>
              </w:rPr>
              <w:t>Heidenhain</w:t>
            </w:r>
            <w:proofErr w:type="spellEnd"/>
            <w:r>
              <w:rPr>
                <w:sz w:val="24"/>
                <w:szCs w:val="24"/>
              </w:rPr>
              <w:t xml:space="preserve">.  Uczestnicy poznają również wymagane podstawy </w:t>
            </w:r>
            <w:r w:rsidRPr="00B93491">
              <w:rPr>
                <w:sz w:val="24"/>
                <w:szCs w:val="24"/>
              </w:rPr>
              <w:t>technologii skrawania, rysunku, pomiarów i narzędzi stosownych w obrabiarkach CNC</w:t>
            </w:r>
            <w:r>
              <w:rPr>
                <w:sz w:val="24"/>
                <w:szCs w:val="24"/>
              </w:rPr>
              <w:t>.</w:t>
            </w: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>Szkolenie zakończy się egzaminem, a uczestnicy szkolenia otrzymają</w:t>
            </w:r>
            <w:r>
              <w:rPr>
                <w:sz w:val="24"/>
                <w:szCs w:val="24"/>
              </w:rPr>
              <w:t xml:space="preserve"> odpowiedni</w:t>
            </w:r>
            <w:r w:rsidRPr="00853753">
              <w:rPr>
                <w:sz w:val="24"/>
                <w:szCs w:val="24"/>
              </w:rPr>
              <w:t xml:space="preserve"> Certyfikat</w:t>
            </w:r>
            <w:r>
              <w:rPr>
                <w:sz w:val="24"/>
                <w:szCs w:val="24"/>
              </w:rPr>
              <w:t>.</w:t>
            </w: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043A8D" w:rsidRPr="00853753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  <w:r w:rsidRPr="00853753">
              <w:rPr>
                <w:sz w:val="24"/>
                <w:szCs w:val="24"/>
              </w:rPr>
              <w:t>Liczba godzin</w:t>
            </w:r>
            <w:r>
              <w:rPr>
                <w:sz w:val="24"/>
                <w:szCs w:val="24"/>
              </w:rPr>
              <w:t>:</w:t>
            </w:r>
            <w:r w:rsidRPr="00853753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>60</w:t>
            </w:r>
          </w:p>
          <w:p w:rsidR="00043A8D" w:rsidRPr="000F6985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  <w:r w:rsidRPr="000F6985">
              <w:rPr>
                <w:sz w:val="24"/>
                <w:szCs w:val="24"/>
              </w:rPr>
              <w:t xml:space="preserve">Miejsce szkolenia: siedziba Politechniki Koszalińskiej lub miejsce wskazane przez Wykonawcę na terenie Koszalina </w:t>
            </w:r>
          </w:p>
          <w:p w:rsidR="00ED29C7" w:rsidRPr="00F676A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 xml:space="preserve">Termin realizacji: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letni 20</w:t>
            </w:r>
            <w:r>
              <w:rPr>
                <w:sz w:val="24"/>
                <w:szCs w:val="24"/>
              </w:rPr>
              <w:t>20</w:t>
            </w:r>
            <w:r w:rsidRPr="00F676A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  <w:p w:rsidR="00ED29C7" w:rsidRDefault="00ED29C7" w:rsidP="00ED29C7">
            <w:pPr>
              <w:pStyle w:val="Akapitzlist"/>
              <w:ind w:left="252"/>
              <w:rPr>
                <w:sz w:val="24"/>
                <w:szCs w:val="24"/>
              </w:rPr>
            </w:pPr>
            <w:r w:rsidRPr="00F676A7">
              <w:rPr>
                <w:sz w:val="24"/>
                <w:szCs w:val="24"/>
              </w:rPr>
              <w:t>Grupa docelowa:</w:t>
            </w:r>
            <w:r w:rsidR="00847E09">
              <w:rPr>
                <w:sz w:val="24"/>
                <w:szCs w:val="24"/>
              </w:rPr>
              <w:t xml:space="preserve"> </w:t>
            </w:r>
            <w:r w:rsidR="00FD6059">
              <w:rPr>
                <w:sz w:val="24"/>
                <w:szCs w:val="24"/>
              </w:rPr>
              <w:t>studenci</w:t>
            </w:r>
            <w:r>
              <w:rPr>
                <w:sz w:val="24"/>
                <w:szCs w:val="24"/>
              </w:rPr>
              <w:t xml:space="preserve"> studiów stacjonarnych</w:t>
            </w:r>
            <w:r w:rsidRPr="00F676A7">
              <w:rPr>
                <w:sz w:val="24"/>
                <w:szCs w:val="24"/>
              </w:rPr>
              <w:t xml:space="preserve"> kierunku </w:t>
            </w:r>
            <w:proofErr w:type="spellStart"/>
            <w:r>
              <w:rPr>
                <w:sz w:val="24"/>
                <w:szCs w:val="24"/>
              </w:rPr>
              <w:t>EiT</w:t>
            </w:r>
            <w:proofErr w:type="spellEnd"/>
            <w:r>
              <w:rPr>
                <w:sz w:val="24"/>
                <w:szCs w:val="24"/>
              </w:rPr>
              <w:t xml:space="preserve"> (opcjonalnie INF)</w:t>
            </w:r>
            <w:r w:rsidRPr="00F676A7">
              <w:rPr>
                <w:sz w:val="24"/>
                <w:szCs w:val="24"/>
              </w:rPr>
              <w:t xml:space="preserve">, studia inżynierskie, </w:t>
            </w:r>
            <w:proofErr w:type="spellStart"/>
            <w:r w:rsidRPr="00F676A7">
              <w:rPr>
                <w:sz w:val="24"/>
                <w:szCs w:val="24"/>
              </w:rPr>
              <w:t>sem</w:t>
            </w:r>
            <w:proofErr w:type="spellEnd"/>
            <w:r w:rsidRPr="00F676A7">
              <w:rPr>
                <w:sz w:val="24"/>
                <w:szCs w:val="24"/>
              </w:rPr>
              <w:t>. 4-7 – 1 grupa (</w:t>
            </w:r>
            <w:r>
              <w:rPr>
                <w:sz w:val="24"/>
                <w:szCs w:val="24"/>
              </w:rPr>
              <w:t xml:space="preserve">6 </w:t>
            </w:r>
            <w:r w:rsidRPr="00F676A7">
              <w:rPr>
                <w:sz w:val="24"/>
                <w:szCs w:val="24"/>
              </w:rPr>
              <w:t>osób)</w:t>
            </w:r>
          </w:p>
          <w:p w:rsidR="00043A8D" w:rsidRPr="00043A8D" w:rsidRDefault="00043A8D" w:rsidP="00043A8D">
            <w:pPr>
              <w:pStyle w:val="Akapitzlist"/>
              <w:ind w:left="252"/>
              <w:rPr>
                <w:sz w:val="24"/>
                <w:szCs w:val="24"/>
              </w:rPr>
            </w:pPr>
          </w:p>
        </w:tc>
      </w:tr>
      <w:tr w:rsidR="00043A8D" w:rsidTr="00337FB6">
        <w:trPr>
          <w:trHeight w:val="58"/>
        </w:trPr>
        <w:tc>
          <w:tcPr>
            <w:tcW w:w="8931" w:type="dxa"/>
          </w:tcPr>
          <w:p w:rsidR="00043A8D" w:rsidRPr="00F676A7" w:rsidRDefault="00043A8D" w:rsidP="00FD6059">
            <w:pPr>
              <w:pStyle w:val="Akapitzlist"/>
              <w:numPr>
                <w:ilvl w:val="0"/>
                <w:numId w:val="5"/>
              </w:numPr>
              <w:spacing w:before="240"/>
              <w:rPr>
                <w:b/>
                <w:sz w:val="24"/>
                <w:szCs w:val="24"/>
                <w:u w:val="single"/>
              </w:rPr>
            </w:pPr>
            <w:r w:rsidRPr="00F676A7">
              <w:rPr>
                <w:b/>
                <w:sz w:val="24"/>
                <w:szCs w:val="24"/>
                <w:u w:val="single"/>
              </w:rPr>
              <w:t xml:space="preserve">Szkolenie: </w:t>
            </w:r>
            <w:r w:rsidR="00847E09" w:rsidRPr="00847E09">
              <w:rPr>
                <w:b/>
                <w:sz w:val="24"/>
                <w:szCs w:val="24"/>
                <w:u w:val="single"/>
              </w:rPr>
              <w:t>Sterowanie maszynami CNC –</w:t>
            </w:r>
            <w:r w:rsidR="003E4556">
              <w:rPr>
                <w:b/>
                <w:sz w:val="24"/>
                <w:szCs w:val="24"/>
                <w:u w:val="single"/>
              </w:rPr>
              <w:t xml:space="preserve"> </w:t>
            </w:r>
            <w:r w:rsidR="00847E09" w:rsidRPr="00847E09">
              <w:rPr>
                <w:b/>
                <w:sz w:val="24"/>
                <w:szCs w:val="24"/>
                <w:u w:val="single"/>
              </w:rPr>
              <w:t>technologie CAM i jej zastosowania</w:t>
            </w:r>
          </w:p>
          <w:p w:rsidR="00043A8D" w:rsidRPr="00F81765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3E4556" w:rsidRPr="003E4556" w:rsidRDefault="003E4556" w:rsidP="003E4556">
            <w:pPr>
              <w:pStyle w:val="Akapitzlist"/>
              <w:ind w:left="252"/>
              <w:rPr>
                <w:sz w:val="24"/>
                <w:szCs w:val="24"/>
              </w:rPr>
            </w:pPr>
            <w:r w:rsidRPr="003E4556">
              <w:rPr>
                <w:sz w:val="24"/>
                <w:szCs w:val="24"/>
              </w:rPr>
              <w:t xml:space="preserve">Szkolenie umożliwia nabycie kompetencji oraz umiejętności z zakresu </w:t>
            </w:r>
            <w:r>
              <w:rPr>
                <w:sz w:val="24"/>
                <w:szCs w:val="24"/>
              </w:rPr>
              <w:t>sterowania maszynami i urządzeniami CNC</w:t>
            </w:r>
            <w:r w:rsidRPr="003E4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ukierunkowaniem na technologię CAM. Cykl szkoleniowy będzie dostosowany do odpowiednich standardów firmy EDGECAM.</w:t>
            </w:r>
          </w:p>
          <w:p w:rsidR="00043A8D" w:rsidRPr="00FE197A" w:rsidRDefault="003E4556" w:rsidP="00337FB6">
            <w:pPr>
              <w:pStyle w:val="Akapitzlist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3A8D" w:rsidRPr="00FE197A" w:rsidRDefault="00043A8D" w:rsidP="00337FB6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>Szkolenie zakończy się egzaminem, a uczestnicy szkolenia otrzymają odpowiedni Certyfikat</w:t>
            </w:r>
            <w:r>
              <w:rPr>
                <w:sz w:val="24"/>
                <w:szCs w:val="24"/>
              </w:rPr>
              <w:t xml:space="preserve"> </w:t>
            </w:r>
            <w:r w:rsidRPr="00847E09">
              <w:rPr>
                <w:sz w:val="24"/>
                <w:szCs w:val="24"/>
              </w:rPr>
              <w:t>EDGECAM</w:t>
            </w:r>
            <w:r>
              <w:rPr>
                <w:sz w:val="24"/>
                <w:szCs w:val="24"/>
              </w:rPr>
              <w:t>.</w:t>
            </w: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 xml:space="preserve">Liczba godzin: </w:t>
            </w:r>
            <w:r w:rsidR="003E4556">
              <w:rPr>
                <w:sz w:val="24"/>
                <w:szCs w:val="24"/>
              </w:rPr>
              <w:t>5</w:t>
            </w:r>
            <w:r w:rsidRPr="00847E09">
              <w:rPr>
                <w:sz w:val="24"/>
                <w:szCs w:val="24"/>
              </w:rPr>
              <w:t>0</w:t>
            </w: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 xml:space="preserve">Miejsce szkolenia: siedziba Politechniki Koszalińskiej lub miejsce wskazane przez Wykonawcę na terenie Koszalina </w:t>
            </w:r>
          </w:p>
          <w:p w:rsidR="00847E09" w:rsidRPr="00847E0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 xml:space="preserve">Termin realizacji: </w:t>
            </w:r>
            <w:proofErr w:type="spellStart"/>
            <w:r w:rsidRPr="00847E09">
              <w:rPr>
                <w:sz w:val="24"/>
                <w:szCs w:val="24"/>
              </w:rPr>
              <w:t>sem</w:t>
            </w:r>
            <w:proofErr w:type="spellEnd"/>
            <w:r w:rsidRPr="00847E09">
              <w:rPr>
                <w:sz w:val="24"/>
                <w:szCs w:val="24"/>
              </w:rPr>
              <w:t>. letni 2020/2021</w:t>
            </w:r>
          </w:p>
          <w:p w:rsidR="00FD6059" w:rsidRDefault="00847E09" w:rsidP="00847E09">
            <w:pPr>
              <w:pStyle w:val="Akapitzlist"/>
              <w:ind w:left="252"/>
              <w:rPr>
                <w:sz w:val="24"/>
                <w:szCs w:val="24"/>
              </w:rPr>
            </w:pPr>
            <w:r w:rsidRPr="00847E09">
              <w:rPr>
                <w:sz w:val="24"/>
                <w:szCs w:val="24"/>
              </w:rPr>
              <w:t xml:space="preserve">Grupa docelowa: studenci studiów stacjonarnych kierunku </w:t>
            </w:r>
            <w:proofErr w:type="spellStart"/>
            <w:r w:rsidRPr="00847E09">
              <w:rPr>
                <w:sz w:val="24"/>
                <w:szCs w:val="24"/>
              </w:rPr>
              <w:t>EiT</w:t>
            </w:r>
            <w:proofErr w:type="spellEnd"/>
            <w:r w:rsidRPr="00847E09">
              <w:rPr>
                <w:sz w:val="24"/>
                <w:szCs w:val="24"/>
              </w:rPr>
              <w:t xml:space="preserve"> (opcjonalnie INF), studia inżynierskie, </w:t>
            </w:r>
            <w:proofErr w:type="spellStart"/>
            <w:r w:rsidRPr="00847E09">
              <w:rPr>
                <w:sz w:val="24"/>
                <w:szCs w:val="24"/>
              </w:rPr>
              <w:t>sem</w:t>
            </w:r>
            <w:proofErr w:type="spellEnd"/>
            <w:r w:rsidRPr="00847E09">
              <w:rPr>
                <w:sz w:val="24"/>
                <w:szCs w:val="24"/>
              </w:rPr>
              <w:t>. 4-7 – 1 grupa (</w:t>
            </w:r>
            <w:r w:rsidR="003E4556">
              <w:rPr>
                <w:sz w:val="24"/>
                <w:szCs w:val="24"/>
              </w:rPr>
              <w:t>5</w:t>
            </w:r>
            <w:r w:rsidRPr="00847E09">
              <w:rPr>
                <w:sz w:val="24"/>
                <w:szCs w:val="24"/>
              </w:rPr>
              <w:t xml:space="preserve"> osób)</w:t>
            </w:r>
          </w:p>
          <w:p w:rsidR="00847E09" w:rsidRDefault="00847E09" w:rsidP="00847E09">
            <w:pPr>
              <w:pStyle w:val="Akapitzlist"/>
              <w:ind w:left="252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43A8D" w:rsidRPr="00043A8D" w:rsidRDefault="00043A8D" w:rsidP="00043A8D">
      <w:pPr>
        <w:rPr>
          <w:b/>
          <w:sz w:val="24"/>
          <w:szCs w:val="24"/>
        </w:rPr>
      </w:pPr>
    </w:p>
    <w:sectPr w:rsidR="00043A8D" w:rsidRPr="00043A8D" w:rsidSect="00F676A7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E5" w:rsidRDefault="007439E5" w:rsidP="00E12781">
      <w:pPr>
        <w:spacing w:after="0" w:line="240" w:lineRule="auto"/>
      </w:pPr>
      <w:r>
        <w:separator/>
      </w:r>
    </w:p>
  </w:endnote>
  <w:endnote w:type="continuationSeparator" w:id="0">
    <w:p w:rsidR="007439E5" w:rsidRDefault="007439E5" w:rsidP="00E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E5" w:rsidRDefault="007439E5" w:rsidP="00E12781">
      <w:pPr>
        <w:spacing w:after="0" w:line="240" w:lineRule="auto"/>
      </w:pPr>
      <w:r>
        <w:separator/>
      </w:r>
    </w:p>
  </w:footnote>
  <w:footnote w:type="continuationSeparator" w:id="0">
    <w:p w:rsidR="007439E5" w:rsidRDefault="007439E5" w:rsidP="00E1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81" w:rsidRDefault="00853753">
    <w:pPr>
      <w:pStyle w:val="Nagwek"/>
    </w:pPr>
    <w:r>
      <w:rPr>
        <w:noProof/>
        <w:lang w:eastAsia="pl-PL"/>
      </w:rPr>
      <w:drawing>
        <wp:inline distT="0" distB="0" distL="0" distR="0">
          <wp:extent cx="5760720" cy="1189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10E"/>
    <w:multiLevelType w:val="hybridMultilevel"/>
    <w:tmpl w:val="1B8AF412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FD2704E"/>
    <w:multiLevelType w:val="hybridMultilevel"/>
    <w:tmpl w:val="98AEAFB8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38846D0B"/>
    <w:multiLevelType w:val="hybridMultilevel"/>
    <w:tmpl w:val="98AEAFB8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16333DE"/>
    <w:multiLevelType w:val="hybridMultilevel"/>
    <w:tmpl w:val="1B8AF412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1E37D01"/>
    <w:multiLevelType w:val="hybridMultilevel"/>
    <w:tmpl w:val="0DB2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1"/>
    <w:rsid w:val="00005BEF"/>
    <w:rsid w:val="00043A8D"/>
    <w:rsid w:val="000647A5"/>
    <w:rsid w:val="000749C6"/>
    <w:rsid w:val="000C31CB"/>
    <w:rsid w:val="000C7FDE"/>
    <w:rsid w:val="000F6985"/>
    <w:rsid w:val="00121674"/>
    <w:rsid w:val="001447B8"/>
    <w:rsid w:val="001E06A0"/>
    <w:rsid w:val="00201432"/>
    <w:rsid w:val="00262E85"/>
    <w:rsid w:val="002C6A75"/>
    <w:rsid w:val="002D7137"/>
    <w:rsid w:val="002F531B"/>
    <w:rsid w:val="0031146C"/>
    <w:rsid w:val="00317A85"/>
    <w:rsid w:val="0032307A"/>
    <w:rsid w:val="003955AF"/>
    <w:rsid w:val="003C25D3"/>
    <w:rsid w:val="003D2534"/>
    <w:rsid w:val="003E4556"/>
    <w:rsid w:val="003E785C"/>
    <w:rsid w:val="004376DD"/>
    <w:rsid w:val="00483C77"/>
    <w:rsid w:val="005665A7"/>
    <w:rsid w:val="005870CB"/>
    <w:rsid w:val="00595AB9"/>
    <w:rsid w:val="00682B5A"/>
    <w:rsid w:val="00694A9F"/>
    <w:rsid w:val="00734F5A"/>
    <w:rsid w:val="007439E5"/>
    <w:rsid w:val="00761803"/>
    <w:rsid w:val="0077734A"/>
    <w:rsid w:val="007A367D"/>
    <w:rsid w:val="007F2427"/>
    <w:rsid w:val="0083148D"/>
    <w:rsid w:val="00847E09"/>
    <w:rsid w:val="00853753"/>
    <w:rsid w:val="008A249B"/>
    <w:rsid w:val="008A56AF"/>
    <w:rsid w:val="008E4960"/>
    <w:rsid w:val="009924CA"/>
    <w:rsid w:val="009F09CB"/>
    <w:rsid w:val="009F09DF"/>
    <w:rsid w:val="00A051BB"/>
    <w:rsid w:val="00A50079"/>
    <w:rsid w:val="00A96F6D"/>
    <w:rsid w:val="00A9702F"/>
    <w:rsid w:val="00AA67D7"/>
    <w:rsid w:val="00AB1D16"/>
    <w:rsid w:val="00B70A69"/>
    <w:rsid w:val="00B93491"/>
    <w:rsid w:val="00BD4B4A"/>
    <w:rsid w:val="00BD4CDC"/>
    <w:rsid w:val="00BF2FE1"/>
    <w:rsid w:val="00BF7FB3"/>
    <w:rsid w:val="00C02B62"/>
    <w:rsid w:val="00C33383"/>
    <w:rsid w:val="00C9539F"/>
    <w:rsid w:val="00CA1636"/>
    <w:rsid w:val="00CA7A54"/>
    <w:rsid w:val="00CE09B9"/>
    <w:rsid w:val="00CF1F1E"/>
    <w:rsid w:val="00D73EBF"/>
    <w:rsid w:val="00D75B05"/>
    <w:rsid w:val="00D92758"/>
    <w:rsid w:val="00DA5817"/>
    <w:rsid w:val="00DD5E7C"/>
    <w:rsid w:val="00E12781"/>
    <w:rsid w:val="00E77E1E"/>
    <w:rsid w:val="00EB1B41"/>
    <w:rsid w:val="00ED29C7"/>
    <w:rsid w:val="00EE6B62"/>
    <w:rsid w:val="00F31AF9"/>
    <w:rsid w:val="00F5503C"/>
    <w:rsid w:val="00F676A7"/>
    <w:rsid w:val="00F81765"/>
    <w:rsid w:val="00F913E8"/>
    <w:rsid w:val="00FB366F"/>
    <w:rsid w:val="00FD6059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E8AC7B-1277-4271-BEE6-1116B3F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81"/>
  </w:style>
  <w:style w:type="paragraph" w:styleId="Stopka">
    <w:name w:val="footer"/>
    <w:basedOn w:val="Normalny"/>
    <w:link w:val="Stopka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81"/>
  </w:style>
  <w:style w:type="paragraph" w:styleId="Akapitzlist">
    <w:name w:val="List Paragraph"/>
    <w:basedOn w:val="Normalny"/>
    <w:uiPriority w:val="34"/>
    <w:qFormat/>
    <w:rsid w:val="00E12781"/>
    <w:pPr>
      <w:ind w:left="720"/>
      <w:contextualSpacing/>
    </w:pPr>
  </w:style>
  <w:style w:type="table" w:styleId="Tabela-Siatka">
    <w:name w:val="Table Grid"/>
    <w:basedOn w:val="Standardowy"/>
    <w:uiPriority w:val="3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2019-08-27T11:11:00Z</cp:lastPrinted>
  <dcterms:created xsi:type="dcterms:W3CDTF">2021-02-01T07:23:00Z</dcterms:created>
  <dcterms:modified xsi:type="dcterms:W3CDTF">2021-02-01T07:23:00Z</dcterms:modified>
</cp:coreProperties>
</file>